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B8" w:rsidRDefault="005121B8" w:rsidP="005121B8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GOPS.III.0341.3.2021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9</w:t>
      </w:r>
    </w:p>
    <w:p w:rsidR="005121B8" w:rsidRDefault="005121B8" w:rsidP="005121B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CENOWY - PAKIET NR 5</w:t>
      </w:r>
    </w:p>
    <w:p w:rsidR="005121B8" w:rsidRDefault="005121B8" w:rsidP="005121B8">
      <w:pPr>
        <w:spacing w:after="0" w:line="240" w:lineRule="auto"/>
      </w:pPr>
      <w:r>
        <w:rPr>
          <w:rFonts w:ascii="Times New Roman" w:hAnsi="Times New Roman"/>
        </w:rPr>
        <w:t>Nazwa Wykonawcy:…………………..………………………………..………………………………</w:t>
      </w:r>
    </w:p>
    <w:p w:rsidR="005121B8" w:rsidRDefault="005121B8" w:rsidP="005121B8">
      <w:pPr>
        <w:spacing w:after="0" w:line="240" w:lineRule="auto"/>
      </w:pPr>
      <w:r>
        <w:rPr>
          <w:rFonts w:ascii="Times New Roman" w:hAnsi="Times New Roman"/>
        </w:rPr>
        <w:t>Siedziba Wykonawcy:……………………………………………….…………………………………</w:t>
      </w:r>
    </w:p>
    <w:p w:rsidR="005121B8" w:rsidRDefault="005121B8" w:rsidP="005121B8">
      <w:pPr>
        <w:spacing w:after="0" w:line="240" w:lineRule="auto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 ramach zamówienia oferujemy dostawę niżej zamówionego towaru:</w:t>
      </w:r>
    </w:p>
    <w:tbl>
      <w:tblPr>
        <w:tblW w:w="9931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2976"/>
        <w:gridCol w:w="567"/>
        <w:gridCol w:w="851"/>
        <w:gridCol w:w="850"/>
        <w:gridCol w:w="1418"/>
        <w:gridCol w:w="1417"/>
        <w:gridCol w:w="1416"/>
      </w:tblGrid>
      <w:tr w:rsidR="005121B8" w:rsidRPr="00AB63C9" w:rsidTr="00C86C45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proofErr w:type="spellStart"/>
            <w:r>
              <w:rPr>
                <w:b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Stawka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Vat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 %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AB63C9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  <w:lang w:eastAsia="en-US"/>
              </w:rPr>
              <w:t>Cena jednostkowa brutto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AB63C9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5121B8" w:rsidRPr="00AB63C9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1.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Ser żółty typu Gołda, zaw. tłuszczu w suchej masie min. 45%, skład: mleko pasteryzowane, sól, kultury bakterii, stabilizator: chlorek wapnia, barwnik: karoteny.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5121B8" w:rsidRPr="00AB63C9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2.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Default="005121B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Ser żółty typu salami, zaw. tłuszczu w suchej masie min. 45%, skład: mleko pasteryzowane, sól, kultury bakterii, stabilizator: chlorek wapnia, barwnik: karoteny.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5121B8" w:rsidRPr="00AB63C9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3.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 xml:space="preserve">Masło ekstra 0,2 kg o zawartości tłuszczu 82%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1300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5121B8" w:rsidRPr="00AB63C9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4.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 xml:space="preserve">Mleko </w:t>
            </w:r>
            <w:r>
              <w:rPr>
                <w:sz w:val="20"/>
              </w:rPr>
              <w:t xml:space="preserve">UHT 2 </w:t>
            </w:r>
            <w:r w:rsidRPr="00AB63C9">
              <w:rPr>
                <w:sz w:val="20"/>
              </w:rPr>
              <w:t xml:space="preserve">%  tłuszczu </w:t>
            </w:r>
            <w:r>
              <w:rPr>
                <w:sz w:val="20"/>
              </w:rPr>
              <w:t>–</w:t>
            </w:r>
            <w:r w:rsidRPr="00AB63C9">
              <w:rPr>
                <w:sz w:val="20"/>
              </w:rPr>
              <w:t xml:space="preserve"> karton 1 l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5121B8" w:rsidRPr="00AB63C9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5.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Mleko UHT 3,2% tłuszczu – karton 1 l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5121B8" w:rsidRPr="00AB63C9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6.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 xml:space="preserve">Śmietana </w:t>
            </w:r>
            <w:r>
              <w:rPr>
                <w:sz w:val="20"/>
              </w:rPr>
              <w:t>30</w:t>
            </w:r>
            <w:r w:rsidRPr="00AB63C9">
              <w:rPr>
                <w:sz w:val="20"/>
              </w:rPr>
              <w:t>% tłuszczu</w:t>
            </w:r>
            <w:r>
              <w:rPr>
                <w:sz w:val="20"/>
              </w:rPr>
              <w:t xml:space="preserve"> do zup i sosów, op. karton  1 l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285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5121B8" w:rsidRPr="00AB63C9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Śmietana kwaśna 12% tłuszczu, do sałatek, op. kubek 400 g. Skład: śmietanka, kultury bakterii mlekowych.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1300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5121B8" w:rsidRPr="00AB63C9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Twaróg półtłusty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Pr="00AB63C9" w:rsidRDefault="005121B8" w:rsidP="00C86C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5121B8" w:rsidRPr="00AB63C9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Default="005121B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Default="005121B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Jogurt naturalny typu greckiego op. kubek 400 g, zaw. tłuszczu 9%. Skład: mleko, śmietanka, żywe kultury bakterii jogurtowych.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121B8" w:rsidRDefault="005121B8" w:rsidP="00C86C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5121B8" w:rsidRPr="00AB63C9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Default="005121B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Default="005121B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Serek topiony śmietankowy, op. 100 g. Skład: </w:t>
            </w:r>
            <w:r w:rsidRPr="00E8732B">
              <w:rPr>
                <w:sz w:val="20"/>
              </w:rPr>
              <w:t>odtłuszczone mleko (55%), ser (28%), masło, odtłuszczone mleko w proszku, sole emulgujące: E450, E452, E331, białka mleka, sól, regulator kwasowości: kwas cytrynowy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Default="005121B8" w:rsidP="00C86C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Default="005121B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AB63C9" w:rsidRDefault="005121B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5121B8" w:rsidRPr="00AB63C9" w:rsidTr="00C86C45">
        <w:tc>
          <w:tcPr>
            <w:tcW w:w="851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1B8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745314">
              <w:rPr>
                <w:b/>
                <w:bCs w:val="0"/>
                <w:sz w:val="20"/>
              </w:rPr>
              <w:t>RAZEM</w:t>
            </w: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1B8" w:rsidRPr="00745314" w:rsidRDefault="005121B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</w:tbl>
    <w:p w:rsidR="0059360A" w:rsidRPr="005121B8" w:rsidRDefault="0059360A" w:rsidP="005121B8"/>
    <w:sectPr w:rsidR="0059360A" w:rsidRPr="005121B8" w:rsidSect="00081F42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F6291"/>
    <w:rsid w:val="00081F42"/>
    <w:rsid w:val="001107BB"/>
    <w:rsid w:val="0035342F"/>
    <w:rsid w:val="00364343"/>
    <w:rsid w:val="005121B8"/>
    <w:rsid w:val="00545AE6"/>
    <w:rsid w:val="0059360A"/>
    <w:rsid w:val="007F6291"/>
    <w:rsid w:val="00944EE5"/>
    <w:rsid w:val="00A74899"/>
    <w:rsid w:val="00E51401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29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F62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7F6291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gosia</cp:lastModifiedBy>
  <cp:revision>3</cp:revision>
  <dcterms:created xsi:type="dcterms:W3CDTF">2021-07-07T06:05:00Z</dcterms:created>
  <dcterms:modified xsi:type="dcterms:W3CDTF">2021-11-05T12:07:00Z</dcterms:modified>
</cp:coreProperties>
</file>